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A4DB2" w:rsidRDefault="002020DB">
      <w:pPr>
        <w:pStyle w:val="normal0"/>
      </w:pPr>
      <w:bookmarkStart w:id="0" w:name="_GoBack"/>
      <w:bookmarkEnd w:id="0"/>
      <w:r>
        <w:t>[Organizational Letterhead, if applicable]</w:t>
      </w:r>
    </w:p>
    <w:p w:rsidR="004A4DB2" w:rsidRDefault="002020DB">
      <w:pPr>
        <w:pStyle w:val="normal0"/>
      </w:pPr>
      <w:r>
        <w:t xml:space="preserve"> </w:t>
      </w:r>
    </w:p>
    <w:p w:rsidR="004A4DB2" w:rsidRDefault="002020DB">
      <w:pPr>
        <w:pStyle w:val="normal0"/>
      </w:pPr>
      <w:r>
        <w:t>[</w:t>
      </w:r>
      <w:proofErr w:type="gramStart"/>
      <w:r>
        <w:t>date</w:t>
      </w:r>
      <w:proofErr w:type="gramEnd"/>
      <w:r>
        <w:t>]</w:t>
      </w:r>
    </w:p>
    <w:p w:rsidR="004A4DB2" w:rsidRDefault="002020DB">
      <w:pPr>
        <w:pStyle w:val="normal0"/>
      </w:pPr>
      <w:r>
        <w:t xml:space="preserve"> </w:t>
      </w:r>
    </w:p>
    <w:p w:rsidR="004A4DB2" w:rsidRDefault="002020DB">
      <w:pPr>
        <w:pStyle w:val="normal0"/>
      </w:pPr>
      <w:r>
        <w:t xml:space="preserve">Assembly Member Susan </w:t>
      </w:r>
      <w:proofErr w:type="spellStart"/>
      <w:r>
        <w:t>Talamantes</w:t>
      </w:r>
      <w:proofErr w:type="spellEnd"/>
      <w:r>
        <w:t xml:space="preserve"> </w:t>
      </w:r>
      <w:proofErr w:type="spellStart"/>
      <w:r>
        <w:t>Eggman</w:t>
      </w:r>
      <w:proofErr w:type="spellEnd"/>
    </w:p>
    <w:p w:rsidR="004A4DB2" w:rsidRDefault="002020DB">
      <w:pPr>
        <w:pStyle w:val="normal0"/>
      </w:pPr>
      <w:r>
        <w:t>Chair, Assembly Agriculture Committee</w:t>
      </w:r>
    </w:p>
    <w:p w:rsidR="004A4DB2" w:rsidRDefault="002020DB">
      <w:pPr>
        <w:pStyle w:val="normal0"/>
      </w:pPr>
      <w:r>
        <w:t>1020 N Street, Room 362</w:t>
      </w:r>
    </w:p>
    <w:p w:rsidR="004A4DB2" w:rsidRDefault="002020DB">
      <w:pPr>
        <w:pStyle w:val="normal0"/>
      </w:pPr>
      <w:r>
        <w:t>Sacramento, California 95814</w:t>
      </w:r>
    </w:p>
    <w:p w:rsidR="004A4DB2" w:rsidRDefault="002020DB">
      <w:pPr>
        <w:pStyle w:val="normal0"/>
      </w:pPr>
      <w:r>
        <w:t>Via facsimile: 916-319-2184</w:t>
      </w:r>
    </w:p>
    <w:p w:rsidR="004A4DB2" w:rsidRDefault="002020DB">
      <w:pPr>
        <w:pStyle w:val="normal0"/>
      </w:pPr>
      <w:r>
        <w:t xml:space="preserve"> </w:t>
      </w:r>
    </w:p>
    <w:p w:rsidR="004A4DB2" w:rsidRDefault="002020DB">
      <w:pPr>
        <w:pStyle w:val="normal0"/>
      </w:pPr>
      <w:r>
        <w:rPr>
          <w:b/>
        </w:rPr>
        <w:t>Assembly Bill 551 (Ting) - Support</w:t>
      </w:r>
    </w:p>
    <w:p w:rsidR="004A4DB2" w:rsidRDefault="002020DB">
      <w:pPr>
        <w:pStyle w:val="normal0"/>
      </w:pPr>
      <w:r>
        <w:t xml:space="preserve"> </w:t>
      </w:r>
    </w:p>
    <w:p w:rsidR="004A4DB2" w:rsidRDefault="002020DB">
      <w:pPr>
        <w:pStyle w:val="normal0"/>
      </w:pPr>
      <w:r>
        <w:t xml:space="preserve">Dear Assembly Member </w:t>
      </w:r>
      <w:proofErr w:type="spellStart"/>
      <w:r>
        <w:t>Eggman</w:t>
      </w:r>
      <w:proofErr w:type="spellEnd"/>
      <w:r>
        <w:t>:</w:t>
      </w:r>
    </w:p>
    <w:p w:rsidR="004A4DB2" w:rsidRDefault="002020DB">
      <w:pPr>
        <w:pStyle w:val="normal0"/>
      </w:pPr>
      <w:r>
        <w:t xml:space="preserve"> </w:t>
      </w:r>
    </w:p>
    <w:p w:rsidR="004A4DB2" w:rsidRDefault="002020DB">
      <w:pPr>
        <w:pStyle w:val="normal0"/>
      </w:pPr>
      <w:r>
        <w:rPr>
          <w:b/>
        </w:rPr>
        <w:t>[On behalf of ___(organization)______]</w:t>
      </w:r>
      <w:r>
        <w:t xml:space="preserve"> I am writing in support of Assembly Bill 551, the Urban Agriculture Incentive Zone Act. This legislation will help address one of the biggest obstacles facing urban farmers – affordable </w:t>
      </w:r>
      <w:r>
        <w:t>access to land.</w:t>
      </w:r>
    </w:p>
    <w:p w:rsidR="004A4DB2" w:rsidRDefault="002020DB">
      <w:pPr>
        <w:pStyle w:val="normal0"/>
      </w:pPr>
      <w:r>
        <w:t xml:space="preserve"> </w:t>
      </w:r>
    </w:p>
    <w:p w:rsidR="004A4DB2" w:rsidRDefault="002020DB">
      <w:pPr>
        <w:pStyle w:val="normal0"/>
      </w:pPr>
      <w:r>
        <w:t>Urban agriculture provides many benefits to city residents including: education about fresh, healthy food and the effort it takes to produce it; environmental benefits for the city; community-building; vibrant green spaces and recreation;</w:t>
      </w:r>
      <w:r>
        <w:t xml:space="preserve"> and a source of economic development, including increased neighboring home values. </w:t>
      </w:r>
    </w:p>
    <w:p w:rsidR="004A4DB2" w:rsidRDefault="004A4DB2">
      <w:pPr>
        <w:pStyle w:val="normal0"/>
      </w:pPr>
    </w:p>
    <w:p w:rsidR="004A4DB2" w:rsidRDefault="002020DB">
      <w:pPr>
        <w:pStyle w:val="normal0"/>
      </w:pPr>
      <w:r>
        <w:t>This legislation provides an incentive to private landowners to make more land available for urban agriculture, helping expand the number of Californians who benefit from</w:t>
      </w:r>
      <w:r>
        <w:t xml:space="preserve"> city farming. Currently, hosting agriculture on a privately owned property can be cost-prohibitive because the revenue potential and property costs are disparate. AB 551 would enable a property owner to apply for a temporary property tax adjustment while </w:t>
      </w:r>
      <w:r>
        <w:t xml:space="preserve">the property is under contract with an agricultural enterprise. </w:t>
      </w:r>
    </w:p>
    <w:p w:rsidR="004A4DB2" w:rsidRDefault="002020DB">
      <w:pPr>
        <w:pStyle w:val="normal0"/>
      </w:pPr>
      <w:r>
        <w:t xml:space="preserve"> </w:t>
      </w:r>
    </w:p>
    <w:p w:rsidR="004A4DB2" w:rsidRDefault="002020DB">
      <w:pPr>
        <w:pStyle w:val="normal0"/>
      </w:pPr>
      <w:r>
        <w:rPr>
          <w:b/>
        </w:rPr>
        <w:t>[A sentence or two about why you support this legislation and/or how you see this legislation supporting urban agriculture in your community]</w:t>
      </w:r>
    </w:p>
    <w:p w:rsidR="004A4DB2" w:rsidRDefault="002020DB">
      <w:pPr>
        <w:pStyle w:val="normal0"/>
      </w:pPr>
      <w:r>
        <w:t xml:space="preserve"> </w:t>
      </w:r>
    </w:p>
    <w:p w:rsidR="004A4DB2" w:rsidRDefault="002020DB">
      <w:pPr>
        <w:pStyle w:val="normal0"/>
      </w:pPr>
      <w:r>
        <w:t>Because it is an opt-in measure for counties,</w:t>
      </w:r>
      <w:r>
        <w:t xml:space="preserve"> Assembly Bill 551 offers a conservative approach to a widespread impediment to the emergence of viable urban agriculture projects across the State. </w:t>
      </w:r>
      <w:r>
        <w:rPr>
          <w:b/>
        </w:rPr>
        <w:t>[I/we]</w:t>
      </w:r>
      <w:r>
        <w:t xml:space="preserve"> believe that the legislation, including Assembly Member Ting’s most recent amendments, provides a ba</w:t>
      </w:r>
      <w:r>
        <w:t xml:space="preserve">lanced and protective approach by being a voluntary program for property-owners, requiring a </w:t>
      </w:r>
      <w:proofErr w:type="gramStart"/>
      <w:r>
        <w:t>10 year</w:t>
      </w:r>
      <w:proofErr w:type="gramEnd"/>
      <w:r>
        <w:t xml:space="preserve"> commitment in exchange for a lower property tax assessment, and including consequences for breach of agreements.  Additionally, the legislation is narrowly</w:t>
      </w:r>
      <w:r>
        <w:t xml:space="preserve"> tailored to target land that is unlikely to otherwise be developed short-term.</w:t>
      </w:r>
    </w:p>
    <w:p w:rsidR="004A4DB2" w:rsidRDefault="002020DB">
      <w:pPr>
        <w:pStyle w:val="normal0"/>
      </w:pPr>
      <w:r>
        <w:t xml:space="preserve"> </w:t>
      </w:r>
    </w:p>
    <w:p w:rsidR="004A4DB2" w:rsidRDefault="002020DB">
      <w:pPr>
        <w:pStyle w:val="normal0"/>
      </w:pPr>
      <w:r>
        <w:rPr>
          <w:b/>
        </w:rPr>
        <w:t xml:space="preserve">[I/we/org name] </w:t>
      </w:r>
      <w:r>
        <w:t>respectfully request your AYE vote for Assembly Bill 551.</w:t>
      </w:r>
    </w:p>
    <w:p w:rsidR="004A4DB2" w:rsidRDefault="002020DB">
      <w:pPr>
        <w:pStyle w:val="normal0"/>
      </w:pPr>
      <w:r>
        <w:t xml:space="preserve"> </w:t>
      </w:r>
    </w:p>
    <w:p w:rsidR="004A4DB2" w:rsidRDefault="002020DB">
      <w:pPr>
        <w:pStyle w:val="normal0"/>
      </w:pPr>
      <w:r>
        <w:t>Sincerely,</w:t>
      </w:r>
    </w:p>
    <w:p w:rsidR="004A4DB2" w:rsidRDefault="002020DB">
      <w:pPr>
        <w:pStyle w:val="normal0"/>
      </w:pPr>
      <w:r>
        <w:lastRenderedPageBreak/>
        <w:t xml:space="preserve"> </w:t>
      </w:r>
    </w:p>
    <w:p w:rsidR="004A4DB2" w:rsidRDefault="002020DB">
      <w:pPr>
        <w:pStyle w:val="normal0"/>
      </w:pPr>
      <w:r>
        <w:t>[</w:t>
      </w:r>
      <w:proofErr w:type="gramStart"/>
      <w:r>
        <w:t>signature</w:t>
      </w:r>
      <w:proofErr w:type="gramEnd"/>
      <w:r>
        <w:t>]</w:t>
      </w:r>
    </w:p>
    <w:p w:rsidR="004A4DB2" w:rsidRDefault="002020DB">
      <w:pPr>
        <w:pStyle w:val="normal0"/>
      </w:pPr>
      <w:r>
        <w:t>[</w:t>
      </w:r>
      <w:proofErr w:type="gramStart"/>
      <w:r>
        <w:t>name</w:t>
      </w:r>
      <w:proofErr w:type="gramEnd"/>
      <w:r>
        <w:t>]</w:t>
      </w:r>
    </w:p>
    <w:p w:rsidR="004A4DB2" w:rsidRDefault="002020DB">
      <w:pPr>
        <w:pStyle w:val="normal0"/>
      </w:pPr>
      <w:r>
        <w:t>[</w:t>
      </w:r>
      <w:proofErr w:type="gramStart"/>
      <w:r>
        <w:t>title</w:t>
      </w:r>
      <w:proofErr w:type="gramEnd"/>
      <w:r>
        <w:t>]</w:t>
      </w:r>
    </w:p>
    <w:p w:rsidR="004A4DB2" w:rsidRDefault="004A4DB2">
      <w:pPr>
        <w:pStyle w:val="normal0"/>
      </w:pPr>
    </w:p>
    <w:p w:rsidR="004A4DB2" w:rsidRDefault="002020DB">
      <w:pPr>
        <w:pStyle w:val="normal0"/>
      </w:pPr>
      <w:r>
        <w:t>CC:</w:t>
      </w:r>
    </w:p>
    <w:p w:rsidR="004A4DB2" w:rsidRDefault="002020DB">
      <w:pPr>
        <w:pStyle w:val="normal0"/>
      </w:pPr>
      <w:r>
        <w:t>Assembly Agriculture Committee</w:t>
      </w:r>
    </w:p>
    <w:p w:rsidR="004A4DB2" w:rsidRDefault="002020DB">
      <w:pPr>
        <w:pStyle w:val="normal0"/>
      </w:pPr>
      <w:r>
        <w:t>Assembly Member Philip Ting</w:t>
      </w:r>
    </w:p>
    <w:p w:rsidR="004A4DB2" w:rsidRDefault="002020DB">
      <w:pPr>
        <w:pStyle w:val="normal0"/>
      </w:pPr>
      <w:r>
        <w:t xml:space="preserve">Agriculture Committee Consultants: Victor </w:t>
      </w:r>
      <w:proofErr w:type="spellStart"/>
      <w:r>
        <w:t>Frankovich</w:t>
      </w:r>
      <w:proofErr w:type="spellEnd"/>
      <w:r>
        <w:t xml:space="preserve">, Doug </w:t>
      </w:r>
      <w:proofErr w:type="spellStart"/>
      <w:r>
        <w:t>Haaland</w:t>
      </w:r>
      <w:proofErr w:type="spellEnd"/>
    </w:p>
    <w:p w:rsidR="004A4DB2" w:rsidRDefault="004A4DB2">
      <w:pPr>
        <w:pStyle w:val="normal0"/>
      </w:pPr>
    </w:p>
    <w:p w:rsidR="004A4DB2" w:rsidRDefault="004A4DB2">
      <w:pPr>
        <w:pStyle w:val="normal0"/>
      </w:pPr>
    </w:p>
    <w:sectPr w:rsidR="004A4DB2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8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</w:compat>
  <w:rsids>
    <w:rsidRoot w:val="004A4DB2"/>
    <w:rsid w:val="002020DB"/>
    <w:rsid w:val="004A4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ＭＳ 明朝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spacing w:before="200"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0"/>
    <w:next w:val="normal0"/>
    <w:pPr>
      <w:spacing w:before="200"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0"/>
    <w:next w:val="normal0"/>
    <w:pPr>
      <w:spacing w:before="160"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0"/>
    <w:next w:val="normal0"/>
    <w:pPr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0"/>
    <w:next w:val="normal0"/>
    <w:pPr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0"/>
    <w:next w:val="normal0"/>
    <w:pPr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pPr>
      <w:spacing w:line="276" w:lineRule="auto"/>
    </w:pPr>
    <w:rPr>
      <w:rFonts w:ascii="Arial" w:eastAsia="Arial" w:hAnsi="Arial" w:cs="Arial"/>
      <w:color w:val="000000"/>
      <w:sz w:val="22"/>
    </w:rPr>
  </w:style>
  <w:style w:type="paragraph" w:styleId="Title">
    <w:name w:val="Title"/>
    <w:basedOn w:val="normal0"/>
    <w:next w:val="normal0"/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0"/>
    <w:next w:val="normal0"/>
    <w:pPr>
      <w:spacing w:after="200"/>
    </w:pPr>
    <w:rPr>
      <w:rFonts w:ascii="Trebuchet MS" w:eastAsia="Trebuchet MS" w:hAnsi="Trebuchet MS" w:cs="Trebuchet MS"/>
      <w:i/>
      <w:color w:val="666666"/>
      <w:sz w:val="2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ＭＳ 明朝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spacing w:before="200"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0"/>
    <w:next w:val="normal0"/>
    <w:pPr>
      <w:spacing w:before="200"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0"/>
    <w:next w:val="normal0"/>
    <w:pPr>
      <w:spacing w:before="160"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0"/>
    <w:next w:val="normal0"/>
    <w:pPr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0"/>
    <w:next w:val="normal0"/>
    <w:pPr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0"/>
    <w:next w:val="normal0"/>
    <w:pPr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pPr>
      <w:spacing w:line="276" w:lineRule="auto"/>
    </w:pPr>
    <w:rPr>
      <w:rFonts w:ascii="Arial" w:eastAsia="Arial" w:hAnsi="Arial" w:cs="Arial"/>
      <w:color w:val="000000"/>
      <w:sz w:val="22"/>
    </w:rPr>
  </w:style>
  <w:style w:type="paragraph" w:styleId="Title">
    <w:name w:val="Title"/>
    <w:basedOn w:val="normal0"/>
    <w:next w:val="normal0"/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0"/>
    <w:next w:val="normal0"/>
    <w:pPr>
      <w:spacing w:after="200"/>
    </w:pPr>
    <w:rPr>
      <w:rFonts w:ascii="Trebuchet MS" w:eastAsia="Trebuchet MS" w:hAnsi="Trebuchet MS" w:cs="Trebuchet MS"/>
      <w:i/>
      <w:color w:val="666666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354</Words>
  <Characters>2021</Characters>
  <Application>Microsoft Macintosh Word</Application>
  <DocSecurity>0</DocSecurity>
  <Lines>16</Lines>
  <Paragraphs>4</Paragraphs>
  <ScaleCrop>false</ScaleCrop>
  <Company/>
  <LinksUpToDate>false</LinksUpToDate>
  <CharactersWithSpaces>2371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Urban Ag Incentive Zone -  Sample Support Letter - Organizers Copy.docx</dc:title>
  <cp:lastModifiedBy>Eli Zigas</cp:lastModifiedBy>
  <cp:revision>2</cp:revision>
  <dcterms:created xsi:type="dcterms:W3CDTF">2013-04-03T18:56:00Z</dcterms:created>
  <dcterms:modified xsi:type="dcterms:W3CDTF">2013-04-03T18:56:00Z</dcterms:modified>
</cp:coreProperties>
</file>